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5E422E53" w:rsidR="00EC326C" w:rsidRDefault="00EC326C">
      <w:p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5408E4">
        <w:rPr>
          <w:rFonts w:eastAsia="Times New Roman" w:cstheme="minorHAnsi"/>
          <w:color w:val="333333"/>
          <w:lang w:eastAsia="ka-GE"/>
        </w:rPr>
        <w:t>ქსელის კაბელის შესყიდვაზე</w:t>
      </w:r>
      <w:r w:rsidR="00A11046">
        <w:rPr>
          <w:rFonts w:eastAsia="Times New Roman" w:cstheme="minorHAnsi"/>
          <w:color w:val="333333"/>
          <w:lang w:eastAsia="ka-GE"/>
        </w:rPr>
        <w:t>.</w:t>
      </w:r>
    </w:p>
    <w:p w14:paraId="2BF8101A" w14:textId="77777777" w:rsidR="00D2142A" w:rsidRDefault="00D2142A">
      <w:pPr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448A1A82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03A6C086" w14:textId="7872ACF9" w:rsidR="00697456" w:rsidRPr="005408E4" w:rsidRDefault="005408E4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  <w:lang w:val="en-US"/>
        </w:rPr>
        <w:t xml:space="preserve">FTP </w:t>
      </w:r>
      <w:r>
        <w:rPr>
          <w:rFonts w:eastAsia="Times New Roman" w:cstheme="minorHAnsi"/>
          <w:color w:val="333333"/>
        </w:rPr>
        <w:t xml:space="preserve">კაბელი; </w:t>
      </w:r>
    </w:p>
    <w:p w14:paraId="4FB9A7A9" w14:textId="70E1CD78" w:rsidR="005408E4" w:rsidRPr="005408E4" w:rsidRDefault="005408E4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  <w:lang w:val="en-US"/>
        </w:rPr>
      </w:pPr>
      <w:proofErr w:type="spellStart"/>
      <w:r w:rsidRPr="005408E4">
        <w:rPr>
          <w:rFonts w:eastAsia="Times New Roman" w:cstheme="minorHAnsi"/>
          <w:color w:val="333333"/>
          <w:lang w:val="en-US"/>
        </w:rPr>
        <w:t>კაბელის</w:t>
      </w:r>
      <w:proofErr w:type="spellEnd"/>
      <w:r w:rsidRPr="005408E4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5408E4">
        <w:rPr>
          <w:rFonts w:eastAsia="Times New Roman" w:cstheme="minorHAnsi"/>
          <w:color w:val="333333"/>
          <w:lang w:val="en-US"/>
        </w:rPr>
        <w:t>ტიპი</w:t>
      </w:r>
      <w:proofErr w:type="spellEnd"/>
      <w:r w:rsidRPr="005408E4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Pr="005408E4">
        <w:rPr>
          <w:rFonts w:eastAsia="Times New Roman" w:cstheme="minorHAnsi"/>
          <w:color w:val="333333"/>
          <w:lang w:val="en-US"/>
        </w:rPr>
        <w:t>შიდა</w:t>
      </w:r>
      <w:proofErr w:type="spellEnd"/>
      <w:r w:rsidRPr="005408E4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5408E4">
        <w:rPr>
          <w:rFonts w:eastAsia="Times New Roman" w:cstheme="minorHAnsi"/>
          <w:color w:val="333333"/>
          <w:lang w:val="en-US"/>
        </w:rPr>
        <w:t>გამოყენების</w:t>
      </w:r>
      <w:proofErr w:type="spellEnd"/>
      <w:r>
        <w:rPr>
          <w:rFonts w:eastAsia="Times New Roman" w:cstheme="minorHAnsi"/>
          <w:color w:val="333333"/>
        </w:rPr>
        <w:t>;</w:t>
      </w:r>
    </w:p>
    <w:p w14:paraId="3EB640D4" w14:textId="2CE7237F" w:rsidR="005408E4" w:rsidRDefault="005408E4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  <w:lang w:val="en-US"/>
        </w:rPr>
      </w:pPr>
      <w:proofErr w:type="spellStart"/>
      <w:r w:rsidRPr="005408E4">
        <w:rPr>
          <w:rFonts w:eastAsia="Times New Roman" w:cstheme="minorHAnsi"/>
          <w:color w:val="333333"/>
          <w:lang w:val="en-US"/>
        </w:rPr>
        <w:t>კატეგორია</w:t>
      </w:r>
      <w:proofErr w:type="spellEnd"/>
      <w:r w:rsidRPr="005408E4">
        <w:rPr>
          <w:rFonts w:eastAsia="Times New Roman" w:cstheme="minorHAnsi"/>
          <w:color w:val="333333"/>
          <w:lang w:val="en-US"/>
        </w:rPr>
        <w:t>: CAT5E</w:t>
      </w:r>
      <w:r>
        <w:rPr>
          <w:rFonts w:eastAsia="Times New Roman" w:cstheme="minorHAnsi"/>
          <w:color w:val="333333"/>
          <w:lang w:val="en-US"/>
        </w:rPr>
        <w:t>;</w:t>
      </w:r>
    </w:p>
    <w:p w14:paraId="3A49960E" w14:textId="3A57E4BD" w:rsidR="005408E4" w:rsidRDefault="005408E4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  <w:lang w:val="en-US"/>
        </w:rPr>
      </w:pPr>
      <w:proofErr w:type="spellStart"/>
      <w:r w:rsidRPr="005408E4">
        <w:rPr>
          <w:rFonts w:eastAsia="Times New Roman" w:cstheme="minorHAnsi"/>
          <w:color w:val="333333"/>
          <w:lang w:val="en-US"/>
        </w:rPr>
        <w:t>სპილენძის</w:t>
      </w:r>
      <w:proofErr w:type="spellEnd"/>
      <w:r w:rsidRPr="005408E4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5408E4">
        <w:rPr>
          <w:rFonts w:eastAsia="Times New Roman" w:cstheme="minorHAnsi"/>
          <w:color w:val="333333"/>
          <w:lang w:val="en-US"/>
        </w:rPr>
        <w:t>შემცველობა</w:t>
      </w:r>
      <w:proofErr w:type="spellEnd"/>
      <w:r w:rsidRPr="005408E4">
        <w:rPr>
          <w:rFonts w:eastAsia="Times New Roman" w:cstheme="minorHAnsi"/>
          <w:color w:val="333333"/>
          <w:lang w:val="en-US"/>
        </w:rPr>
        <w:t xml:space="preserve">: </w:t>
      </w:r>
      <w:r w:rsidR="00873FEE">
        <w:rPr>
          <w:rFonts w:eastAsia="Times New Roman" w:cstheme="minorHAnsi"/>
          <w:color w:val="333333"/>
        </w:rPr>
        <w:t xml:space="preserve">40% / </w:t>
      </w:r>
      <w:r w:rsidRPr="005408E4">
        <w:rPr>
          <w:rFonts w:eastAsia="Times New Roman" w:cstheme="minorHAnsi"/>
          <w:color w:val="333333"/>
          <w:lang w:val="en-US"/>
        </w:rPr>
        <w:t>100%</w:t>
      </w:r>
      <w:r w:rsidR="00873FEE">
        <w:rPr>
          <w:rFonts w:eastAsia="Times New Roman" w:cstheme="minorHAnsi"/>
          <w:color w:val="333333"/>
        </w:rPr>
        <w:t xml:space="preserve"> </w:t>
      </w:r>
      <w:r w:rsidR="00873FEE" w:rsidRPr="00344E5E">
        <w:rPr>
          <w:rFonts w:eastAsia="Times New Roman" w:cstheme="minorHAnsi"/>
          <w:b/>
          <w:bCs/>
          <w:color w:val="333333"/>
          <w:lang w:val="en-US"/>
        </w:rPr>
        <w:t xml:space="preserve">(ტენდერის დასრულების შემდეგ გადაწყდება ზუსტი </w:t>
      </w:r>
      <w:r w:rsidR="004D639D" w:rsidRPr="00344E5E">
        <w:rPr>
          <w:rFonts w:eastAsia="Times New Roman" w:cstheme="minorHAnsi"/>
          <w:b/>
          <w:bCs/>
          <w:color w:val="333333"/>
          <w:lang w:val="en-US"/>
        </w:rPr>
        <w:t>პროცენტულობა, რომელსაც შევისყიდით)</w:t>
      </w:r>
      <w:r w:rsidR="00D2142A" w:rsidRPr="00344E5E">
        <w:rPr>
          <w:rFonts w:eastAsia="Times New Roman" w:cstheme="minorHAnsi"/>
          <w:color w:val="333333"/>
          <w:lang w:val="en-US"/>
        </w:rPr>
        <w:t>;</w:t>
      </w:r>
    </w:p>
    <w:p w14:paraId="3E9340C9" w14:textId="1F8643A3" w:rsidR="005408E4" w:rsidRPr="005408E4" w:rsidRDefault="005408E4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>შეფუთვა: 305მ/ყუთი</w:t>
      </w:r>
      <w:r w:rsidR="005768D2">
        <w:rPr>
          <w:rFonts w:eastAsia="Times New Roman" w:cstheme="minorHAnsi"/>
          <w:color w:val="333333"/>
        </w:rPr>
        <w:t>;</w:t>
      </w:r>
    </w:p>
    <w:p w14:paraId="11131F72" w14:textId="7CDD889F" w:rsidR="005408E4" w:rsidRPr="005408E4" w:rsidRDefault="005408E4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>მინ. რაოდენობა: 100 ყუთი</w:t>
      </w:r>
      <w:r w:rsidR="005768D2">
        <w:rPr>
          <w:rFonts w:eastAsia="Times New Roman" w:cstheme="minorHAnsi"/>
          <w:color w:val="333333"/>
        </w:rPr>
        <w:t>.</w:t>
      </w:r>
    </w:p>
    <w:p w14:paraId="6D6058C8" w14:textId="77777777" w:rsidR="00AB69F1" w:rsidRPr="00170FC2" w:rsidRDefault="00AB69F1" w:rsidP="00AB69F1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</w:p>
    <w:p w14:paraId="09C3365D" w14:textId="77777777" w:rsidR="00170FC2" w:rsidRPr="0059216B" w:rsidRDefault="00170FC2" w:rsidP="00170FC2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65F4050E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D2142A">
        <w:rPr>
          <w:rFonts w:eastAsia="Times New Roman" w:cstheme="minorHAnsi"/>
          <w:color w:val="333333"/>
          <w:lang w:eastAsia="ka-GE"/>
        </w:rPr>
        <w:t xml:space="preserve"> (ბრენდი/აღწერილობა)</w:t>
      </w:r>
      <w:r w:rsidR="005408E4">
        <w:rPr>
          <w:rFonts w:eastAsia="Times New Roman" w:cstheme="minorHAnsi"/>
          <w:color w:val="333333"/>
          <w:lang w:eastAsia="ka-GE"/>
        </w:rPr>
        <w:t>;</w:t>
      </w:r>
    </w:p>
    <w:p w14:paraId="1C61DA33" w14:textId="5A87225B" w:rsid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0D3DF672" w14:textId="6640D243" w:rsidR="00664BB3" w:rsidRPr="00193DFE" w:rsidRDefault="00664BB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შესყიდვა: ეტაპობრივად</w:t>
      </w:r>
      <w:r w:rsidR="005408E4">
        <w:rPr>
          <w:rFonts w:eastAsia="Times New Roman" w:cstheme="minorHAnsi"/>
          <w:color w:val="333333"/>
          <w:lang w:eastAsia="ka-GE"/>
        </w:rPr>
        <w:t>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>,</w:t>
      </w:r>
      <w:proofErr w:type="gramEnd"/>
      <w:r w:rsidR="000532EB">
        <w:rPr>
          <w:rFonts w:eastAsia="Times New Roman" w:cstheme="minorHAnsi"/>
          <w:color w:val="333333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714B04BE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504E2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D2142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="00EF1A0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7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170FC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იანვარი,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lastRenderedPageBreak/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61D73C16" w:rsidR="00AF5364" w:rsidRPr="00D2142A" w:rsidRDefault="00AF5364" w:rsidP="00D2142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="00D2142A"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="00D2142A"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D2142A"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="00D2142A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მარიამ სიხარულიძე</w:t>
      </w:r>
      <w:r w:rsidR="00D2142A"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="00D2142A"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="00D2142A"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D2142A"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="00D2142A"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="00D2142A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591 44 20 54</w:t>
      </w:r>
      <w:r w:rsidR="00D2142A"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="00D2142A"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="00D2142A"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hyperlink r:id="rId6" w:history="1">
        <w:r w:rsidR="00D2142A" w:rsidRPr="008D57F7">
          <w:rPr>
            <w:rStyle w:val="Hyperlink"/>
            <w:rFonts w:asciiTheme="minorHAnsi" w:hAnsiTheme="minorHAnsi" w:cstheme="minorHAnsi"/>
            <w:sz w:val="22"/>
            <w:szCs w:val="22"/>
          </w:rPr>
          <w:t>ani.shengelia@orinabiji.ge</w:t>
        </w:r>
      </w:hyperlink>
      <w:r w:rsidR="00D2142A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</w:t>
      </w:r>
      <w:hyperlink r:id="rId7" w:history="1">
        <w:r w:rsidR="00D2142A" w:rsidRPr="008D57F7">
          <w:rPr>
            <w:rStyle w:val="Hyperlink"/>
            <w:rFonts w:asciiTheme="minorHAnsi" w:hAnsiTheme="minorHAnsi" w:cstheme="minorHAnsi"/>
            <w:sz w:val="22"/>
            <w:szCs w:val="22"/>
          </w:rPr>
          <w:t>mariam.sikharulidze@orinabiji.ge</w:t>
        </w:r>
      </w:hyperlink>
      <w:hyperlink r:id="rId8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875079">
    <w:abstractNumId w:val="4"/>
  </w:num>
  <w:num w:numId="2" w16cid:durableId="1966616947">
    <w:abstractNumId w:val="9"/>
  </w:num>
  <w:num w:numId="3" w16cid:durableId="1791590220">
    <w:abstractNumId w:val="0"/>
  </w:num>
  <w:num w:numId="4" w16cid:durableId="388695398">
    <w:abstractNumId w:val="2"/>
  </w:num>
  <w:num w:numId="5" w16cid:durableId="1170949926">
    <w:abstractNumId w:val="5"/>
  </w:num>
  <w:num w:numId="6" w16cid:durableId="458108922">
    <w:abstractNumId w:val="12"/>
  </w:num>
  <w:num w:numId="7" w16cid:durableId="1333098442">
    <w:abstractNumId w:val="3"/>
  </w:num>
  <w:num w:numId="8" w16cid:durableId="149908590">
    <w:abstractNumId w:val="6"/>
  </w:num>
  <w:num w:numId="9" w16cid:durableId="1381632153">
    <w:abstractNumId w:val="1"/>
  </w:num>
  <w:num w:numId="10" w16cid:durableId="339161051">
    <w:abstractNumId w:val="11"/>
  </w:num>
  <w:num w:numId="11" w16cid:durableId="1832913536">
    <w:abstractNumId w:val="10"/>
  </w:num>
  <w:num w:numId="12" w16cid:durableId="657654956">
    <w:abstractNumId w:val="8"/>
  </w:num>
  <w:num w:numId="13" w16cid:durableId="581262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70FC2"/>
    <w:rsid w:val="00193DFE"/>
    <w:rsid w:val="001B2FCB"/>
    <w:rsid w:val="001C02ED"/>
    <w:rsid w:val="001C40F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44E5E"/>
    <w:rsid w:val="00382F54"/>
    <w:rsid w:val="003B6853"/>
    <w:rsid w:val="003C7114"/>
    <w:rsid w:val="003E758A"/>
    <w:rsid w:val="003E7BF6"/>
    <w:rsid w:val="003F43AE"/>
    <w:rsid w:val="004371B0"/>
    <w:rsid w:val="004435E2"/>
    <w:rsid w:val="0044753B"/>
    <w:rsid w:val="00455503"/>
    <w:rsid w:val="00455F13"/>
    <w:rsid w:val="00474C2E"/>
    <w:rsid w:val="00481BEC"/>
    <w:rsid w:val="004A3EBE"/>
    <w:rsid w:val="004D639D"/>
    <w:rsid w:val="004F203A"/>
    <w:rsid w:val="00500F8C"/>
    <w:rsid w:val="00504E24"/>
    <w:rsid w:val="00530545"/>
    <w:rsid w:val="005408E4"/>
    <w:rsid w:val="00557462"/>
    <w:rsid w:val="005768D2"/>
    <w:rsid w:val="0059216B"/>
    <w:rsid w:val="005C2BAB"/>
    <w:rsid w:val="006145E7"/>
    <w:rsid w:val="006240A1"/>
    <w:rsid w:val="006425EB"/>
    <w:rsid w:val="00653FC2"/>
    <w:rsid w:val="00664BB3"/>
    <w:rsid w:val="00667286"/>
    <w:rsid w:val="00697456"/>
    <w:rsid w:val="006A3AA4"/>
    <w:rsid w:val="006A510A"/>
    <w:rsid w:val="006F3AA8"/>
    <w:rsid w:val="00723B0D"/>
    <w:rsid w:val="0073170E"/>
    <w:rsid w:val="00742563"/>
    <w:rsid w:val="00751D27"/>
    <w:rsid w:val="00763F68"/>
    <w:rsid w:val="00771C11"/>
    <w:rsid w:val="00776166"/>
    <w:rsid w:val="00820541"/>
    <w:rsid w:val="00830AAE"/>
    <w:rsid w:val="00847D3C"/>
    <w:rsid w:val="008571B1"/>
    <w:rsid w:val="00873FEE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75A71"/>
    <w:rsid w:val="00AA1865"/>
    <w:rsid w:val="00AB69F1"/>
    <w:rsid w:val="00AE3345"/>
    <w:rsid w:val="00AF5364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142A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EF1A09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8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8E4"/>
    <w:rPr>
      <w:rFonts w:asciiTheme="majorHAnsi" w:eastAsiaTheme="majorEastAsia" w:hAnsiTheme="majorHAnsi" w:cstheme="majorBidi"/>
      <w:i/>
      <w:iCs/>
      <w:color w:val="2F5496" w:themeColor="accent1" w:themeShade="BF"/>
      <w:lang w:val="ka-GE"/>
    </w:rPr>
  </w:style>
  <w:style w:type="character" w:styleId="Hyperlink">
    <w:name w:val="Hyperlink"/>
    <w:basedOn w:val="DefaultParagraphFont"/>
    <w:uiPriority w:val="99"/>
    <w:unhideWhenUsed/>
    <w:rsid w:val="00D21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ekyan@gig.ge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m.sikharulidze@orinabij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.shengelia@orinabiji.ge" TargetMode="External"/><Relationship Id="rId5" Type="http://schemas.openxmlformats.org/officeDocument/2006/relationships/hyperlink" Target="mailto:tenders@orinabiji.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Mariam Sikharulidze</cp:lastModifiedBy>
  <cp:revision>107</cp:revision>
  <cp:lastPrinted>2021-03-31T13:01:00Z</cp:lastPrinted>
  <dcterms:created xsi:type="dcterms:W3CDTF">2020-08-25T08:33:00Z</dcterms:created>
  <dcterms:modified xsi:type="dcterms:W3CDTF">2023-01-13T08:03:00Z</dcterms:modified>
</cp:coreProperties>
</file>